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D99" w14:textId="0780E0E6" w:rsidR="00AF3A1D" w:rsidRDefault="00106935" w:rsidP="00106935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</w:t>
      </w:r>
      <w:r w:rsidR="00AF3A1D" w:rsidRPr="00AF3A1D">
        <w:rPr>
          <w:rFonts w:ascii="Times New Roman" w:hAnsi="Times New Roman" w:cs="Times New Roman"/>
        </w:rPr>
        <w:t>Ai</w:t>
      </w:r>
      <w:r w:rsidR="00AF3A1D">
        <w:rPr>
          <w:rFonts w:ascii="Times New Roman" w:hAnsi="Times New Roman" w:cs="Times New Roman"/>
        </w:rPr>
        <w:t xml:space="preserve"> </w:t>
      </w:r>
      <w:r w:rsidR="00AF3A1D" w:rsidRPr="00AF3A1D">
        <w:rPr>
          <w:rFonts w:ascii="Times New Roman" w:hAnsi="Times New Roman" w:cs="Times New Roman"/>
        </w:rPr>
        <w:t xml:space="preserve">docenti </w:t>
      </w:r>
    </w:p>
    <w:p w14:paraId="58E990C6" w14:textId="326FD666" w:rsidR="00106935" w:rsidRPr="00106935" w:rsidRDefault="00AF3A1D" w:rsidP="00106935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AF3A1D">
        <w:rPr>
          <w:rFonts w:ascii="Times New Roman" w:hAnsi="Times New Roman" w:cs="Times New Roman"/>
        </w:rPr>
        <w:t xml:space="preserve">Al DSGA </w:t>
      </w:r>
    </w:p>
    <w:p w14:paraId="79AD857C" w14:textId="77777777" w:rsidR="00106935" w:rsidRPr="00106935" w:rsidRDefault="00106935" w:rsidP="00106935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106935">
        <w:rPr>
          <w:rFonts w:ascii="Times New Roman" w:hAnsi="Times New Roman" w:cs="Times New Roman"/>
        </w:rPr>
        <w:t xml:space="preserve">I.C. </w:t>
      </w:r>
      <w:proofErr w:type="spellStart"/>
      <w:r w:rsidRPr="00106935">
        <w:rPr>
          <w:rFonts w:ascii="Times New Roman" w:hAnsi="Times New Roman" w:cs="Times New Roman"/>
        </w:rPr>
        <w:t>Stroffolini</w:t>
      </w:r>
      <w:proofErr w:type="spellEnd"/>
      <w:r w:rsidRPr="00106935">
        <w:rPr>
          <w:rFonts w:ascii="Times New Roman" w:hAnsi="Times New Roman" w:cs="Times New Roman"/>
        </w:rPr>
        <w:t xml:space="preserve"> </w:t>
      </w:r>
    </w:p>
    <w:p w14:paraId="2F10A861" w14:textId="1363E0A3" w:rsidR="00106935" w:rsidRPr="00106935" w:rsidRDefault="00106935" w:rsidP="00106935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106935">
        <w:rPr>
          <w:rFonts w:ascii="Times New Roman" w:hAnsi="Times New Roman" w:cs="Times New Roman"/>
        </w:rPr>
        <w:t>Casapulla</w:t>
      </w:r>
    </w:p>
    <w:p w14:paraId="182205DE" w14:textId="764082DC" w:rsidR="00106935" w:rsidRDefault="00AF3A1D" w:rsidP="00AF3A1D">
      <w:pPr>
        <w:jc w:val="right"/>
      </w:pPr>
      <w:r w:rsidRPr="00AF3A1D">
        <w:rPr>
          <w:rFonts w:ascii="Times New Roman" w:hAnsi="Times New Roman" w:cs="Times New Roman"/>
        </w:rPr>
        <w:t>Sito web</w:t>
      </w:r>
    </w:p>
    <w:p w14:paraId="1D7C4E71" w14:textId="77777777" w:rsidR="00106935" w:rsidRDefault="00106935"/>
    <w:p w14:paraId="78A1AA67" w14:textId="77777777" w:rsidR="00106935" w:rsidRDefault="00106935"/>
    <w:p w14:paraId="592FE449" w14:textId="5DDA1EB9" w:rsidR="00106935" w:rsidRPr="00AF3A1D" w:rsidRDefault="00106935" w:rsidP="00106935">
      <w:pPr>
        <w:jc w:val="both"/>
        <w:rPr>
          <w:rFonts w:ascii="Times New Roman" w:hAnsi="Times New Roman" w:cs="Times New Roman"/>
        </w:rPr>
      </w:pPr>
      <w:r w:rsidRPr="00AF3A1D">
        <w:rPr>
          <w:rFonts w:ascii="Times New Roman" w:hAnsi="Times New Roman" w:cs="Times New Roman"/>
        </w:rPr>
        <w:t xml:space="preserve">Al fine di consentire una corretta programmazione e gestione delle attività finanziate con il Fondo per il Miglioramento dell’Offerta Formativa per l’anno scolastico 2025/2026, si invitano i </w:t>
      </w:r>
      <w:proofErr w:type="gramStart"/>
      <w:r w:rsidRPr="00AF3A1D">
        <w:rPr>
          <w:rFonts w:ascii="Times New Roman" w:hAnsi="Times New Roman" w:cs="Times New Roman"/>
        </w:rPr>
        <w:t>docenti  interessati</w:t>
      </w:r>
      <w:proofErr w:type="gramEnd"/>
      <w:r w:rsidRPr="00AF3A1D">
        <w:rPr>
          <w:rFonts w:ascii="Times New Roman" w:hAnsi="Times New Roman" w:cs="Times New Roman"/>
        </w:rPr>
        <w:t xml:space="preserve"> a voler presentare i progetti</w:t>
      </w:r>
      <w:r w:rsidR="00A06DAE">
        <w:rPr>
          <w:rFonts w:ascii="Times New Roman" w:hAnsi="Times New Roman" w:cs="Times New Roman"/>
        </w:rPr>
        <w:t xml:space="preserve"> da inserire nel PTOF </w:t>
      </w:r>
      <w:proofErr w:type="spellStart"/>
      <w:r w:rsidR="00A06DAE">
        <w:rPr>
          <w:rFonts w:ascii="Times New Roman" w:hAnsi="Times New Roman" w:cs="Times New Roman"/>
        </w:rPr>
        <w:t>a.s.</w:t>
      </w:r>
      <w:proofErr w:type="spellEnd"/>
      <w:r w:rsidR="00A06DAE">
        <w:rPr>
          <w:rFonts w:ascii="Times New Roman" w:hAnsi="Times New Roman" w:cs="Times New Roman"/>
        </w:rPr>
        <w:t xml:space="preserve"> 2025-2026. All’uopo si potrà utilizzare </w:t>
      </w:r>
      <w:r w:rsidRPr="00AF3A1D">
        <w:rPr>
          <w:rFonts w:ascii="Times New Roman" w:hAnsi="Times New Roman" w:cs="Times New Roman"/>
        </w:rPr>
        <w:t>il modulo allegato alla presente</w:t>
      </w:r>
      <w:r w:rsidR="00A06DAE">
        <w:rPr>
          <w:rFonts w:ascii="Times New Roman" w:hAnsi="Times New Roman" w:cs="Times New Roman"/>
        </w:rPr>
        <w:t xml:space="preserve">, da inviare </w:t>
      </w:r>
      <w:r w:rsidRPr="00AF3A1D">
        <w:rPr>
          <w:rFonts w:ascii="Times New Roman" w:hAnsi="Times New Roman" w:cs="Times New Roman"/>
        </w:rPr>
        <w:br/>
        <w:t>entro e non oltre il 12 ottobre 2025 per mezzo email all’indirizzo</w:t>
      </w:r>
      <w:r w:rsidRPr="00AF3A1D">
        <w:rPr>
          <w:rFonts w:ascii="Times New Roman" w:hAnsi="Times New Roman" w:cs="Times New Roman"/>
        </w:rPr>
        <w:br/>
        <w:t>ceic82800v@istruzione.it o brevi manu alla segreteria dell’Istituto.</w:t>
      </w:r>
    </w:p>
    <w:p w14:paraId="7D044EE9" w14:textId="77777777" w:rsidR="00106935" w:rsidRDefault="00106935"/>
    <w:p w14:paraId="4561F445" w14:textId="77777777" w:rsidR="00FD4355" w:rsidRDefault="00E60F7C">
      <w:pPr>
        <w:rPr>
          <w:rFonts w:ascii="Times New Roman" w:hAnsi="Times New Roman" w:cs="Times New Roman"/>
        </w:rPr>
      </w:pPr>
      <w:r w:rsidRPr="00A06DAE">
        <w:rPr>
          <w:rFonts w:ascii="Times New Roman" w:hAnsi="Times New Roman" w:cs="Times New Roman"/>
        </w:rPr>
        <w:t xml:space="preserve">Casapulla </w:t>
      </w:r>
      <w:proofErr w:type="gramStart"/>
      <w:r w:rsidRPr="00A06DAE">
        <w:rPr>
          <w:rFonts w:ascii="Times New Roman" w:hAnsi="Times New Roman" w:cs="Times New Roman"/>
        </w:rPr>
        <w:t>6  ottobre</w:t>
      </w:r>
      <w:proofErr w:type="gramEnd"/>
      <w:r w:rsidRPr="00A06DAE">
        <w:rPr>
          <w:rFonts w:ascii="Times New Roman" w:hAnsi="Times New Roman" w:cs="Times New Roman"/>
        </w:rPr>
        <w:t xml:space="preserve"> 2025 </w:t>
      </w:r>
    </w:p>
    <w:p w14:paraId="305B174D" w14:textId="77777777" w:rsidR="00FD4355" w:rsidRDefault="00FD4355">
      <w:pPr>
        <w:rPr>
          <w:rFonts w:ascii="Times New Roman" w:hAnsi="Times New Roman" w:cs="Times New Roman"/>
        </w:rPr>
      </w:pPr>
    </w:p>
    <w:p w14:paraId="3199A8EF" w14:textId="77777777" w:rsidR="00FD4355" w:rsidRDefault="00FD4355">
      <w:pPr>
        <w:rPr>
          <w:rFonts w:ascii="Times New Roman" w:hAnsi="Times New Roman" w:cs="Times New Roman"/>
        </w:rPr>
      </w:pPr>
      <w:bookmarkStart w:id="0" w:name="_GoBack"/>
      <w:bookmarkEnd w:id="0"/>
    </w:p>
    <w:p w14:paraId="3AF697E2" w14:textId="77777777" w:rsidR="00FD4355" w:rsidRDefault="00FD4355">
      <w:pPr>
        <w:rPr>
          <w:rFonts w:ascii="Times New Roman" w:hAnsi="Times New Roman" w:cs="Times New Roman"/>
        </w:rPr>
      </w:pPr>
    </w:p>
    <w:p w14:paraId="46A39E5D" w14:textId="77777777" w:rsidR="00FD4355" w:rsidRPr="004A242D" w:rsidRDefault="00FD4355" w:rsidP="00FD4355">
      <w:pPr>
        <w:ind w:left="360"/>
        <w:jc w:val="right"/>
        <w:rPr>
          <w:sz w:val="20"/>
          <w:szCs w:val="28"/>
        </w:rPr>
      </w:pPr>
      <w:r w:rsidRPr="004A242D">
        <w:rPr>
          <w:sz w:val="20"/>
          <w:szCs w:val="28"/>
        </w:rPr>
        <w:t>F.to    IL DIRIGENTE SCOLASTICO</w:t>
      </w:r>
    </w:p>
    <w:p w14:paraId="0DFF353F" w14:textId="77777777" w:rsidR="00FD4355" w:rsidRPr="004A242D" w:rsidRDefault="00FD4355" w:rsidP="00FD4355">
      <w:pPr>
        <w:ind w:left="360"/>
        <w:rPr>
          <w:szCs w:val="28"/>
        </w:rPr>
      </w:pPr>
      <w:r w:rsidRPr="004A242D">
        <w:rPr>
          <w:szCs w:val="28"/>
        </w:rPr>
        <w:t xml:space="preserve">                                                                                     </w:t>
      </w:r>
      <w:r>
        <w:rPr>
          <w:szCs w:val="28"/>
        </w:rPr>
        <w:t xml:space="preserve">              </w:t>
      </w:r>
      <w:r w:rsidRPr="004A242D">
        <w:rPr>
          <w:sz w:val="20"/>
        </w:rPr>
        <w:t>Prof.ssa Angela MASSARO</w:t>
      </w:r>
    </w:p>
    <w:p w14:paraId="12AA751A" w14:textId="77777777" w:rsidR="00FD4355" w:rsidRPr="004A242D" w:rsidRDefault="00FD4355" w:rsidP="00FD4355">
      <w:pPr>
        <w:ind w:left="360"/>
        <w:rPr>
          <w:szCs w:val="28"/>
        </w:rPr>
      </w:pPr>
      <w:bookmarkStart w:id="1" w:name="_Hlk164255877"/>
      <w:r w:rsidRPr="004A242D">
        <w:rPr>
          <w:sz w:val="20"/>
        </w:rPr>
        <w:t xml:space="preserve">                                          (</w:t>
      </w:r>
      <w:proofErr w:type="gramStart"/>
      <w:r w:rsidRPr="004A242D">
        <w:rPr>
          <w:sz w:val="20"/>
        </w:rPr>
        <w:t>firma</w:t>
      </w:r>
      <w:proofErr w:type="gramEnd"/>
      <w:r w:rsidRPr="004A242D">
        <w:rPr>
          <w:sz w:val="20"/>
        </w:rPr>
        <w:t xml:space="preserve"> autografa omessa ai sensi dell'art. 3, D. </w:t>
      </w:r>
      <w:proofErr w:type="spellStart"/>
      <w:r w:rsidRPr="004A242D">
        <w:rPr>
          <w:sz w:val="20"/>
        </w:rPr>
        <w:t>Lgs</w:t>
      </w:r>
      <w:proofErr w:type="spellEnd"/>
      <w:r w:rsidRPr="004A242D">
        <w:rPr>
          <w:sz w:val="20"/>
        </w:rPr>
        <w:t>. 12/02/1993, n.39)</w:t>
      </w:r>
      <w:bookmarkEnd w:id="1"/>
    </w:p>
    <w:p w14:paraId="5361C003" w14:textId="50DCEE02" w:rsidR="00E60F7C" w:rsidRPr="00A06DAE" w:rsidRDefault="00E60F7C" w:rsidP="00FD4355">
      <w:pPr>
        <w:rPr>
          <w:rFonts w:ascii="Times New Roman" w:hAnsi="Times New Roman" w:cs="Times New Roman"/>
        </w:rPr>
      </w:pPr>
    </w:p>
    <w:sectPr w:rsidR="00E60F7C" w:rsidRPr="00A06DA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4A4CE" w14:textId="77777777" w:rsidR="00CA64A0" w:rsidRDefault="00CA64A0" w:rsidP="00CA64A0">
      <w:pPr>
        <w:spacing w:after="0" w:line="240" w:lineRule="auto"/>
      </w:pPr>
      <w:r>
        <w:separator/>
      </w:r>
    </w:p>
  </w:endnote>
  <w:endnote w:type="continuationSeparator" w:id="0">
    <w:p w14:paraId="74B100DC" w14:textId="77777777" w:rsidR="00CA64A0" w:rsidRDefault="00CA64A0" w:rsidP="00C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19DD" w14:textId="77777777" w:rsidR="00CA64A0" w:rsidRDefault="00CA64A0" w:rsidP="00CA64A0">
      <w:pPr>
        <w:spacing w:after="0" w:line="240" w:lineRule="auto"/>
      </w:pPr>
      <w:r>
        <w:separator/>
      </w:r>
    </w:p>
  </w:footnote>
  <w:footnote w:type="continuationSeparator" w:id="0">
    <w:p w14:paraId="56B27865" w14:textId="77777777" w:rsidR="00CA64A0" w:rsidRDefault="00CA64A0" w:rsidP="00CA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673"/>
      <w:tblW w:w="10832" w:type="dxa"/>
      <w:tblBorders>
        <w:top w:val="single" w:sz="18" w:space="0" w:color="2C7FCE" w:themeColor="text2" w:themeTint="99"/>
        <w:left w:val="single" w:sz="18" w:space="0" w:color="2C7FCE" w:themeColor="text2" w:themeTint="99"/>
        <w:bottom w:val="single" w:sz="18" w:space="0" w:color="2C7FCE" w:themeColor="text2" w:themeTint="99"/>
        <w:right w:val="single" w:sz="18" w:space="0" w:color="2C7FCE" w:themeColor="text2" w:themeTint="99"/>
        <w:insideH w:val="single" w:sz="18" w:space="0" w:color="2C7FCE" w:themeColor="text2" w:themeTint="99"/>
        <w:insideV w:val="single" w:sz="18" w:space="0" w:color="2C7FCE" w:themeColor="text2" w:themeTint="99"/>
      </w:tblBorders>
      <w:tblLayout w:type="fixed"/>
      <w:tblLook w:val="04A0" w:firstRow="1" w:lastRow="0" w:firstColumn="1" w:lastColumn="0" w:noHBand="0" w:noVBand="1"/>
    </w:tblPr>
    <w:tblGrid>
      <w:gridCol w:w="2370"/>
      <w:gridCol w:w="4485"/>
      <w:gridCol w:w="3977"/>
    </w:tblGrid>
    <w:tr w:rsidR="00CA64A0" w14:paraId="27F955E3" w14:textId="77777777" w:rsidTr="00FD4355">
      <w:trPr>
        <w:trHeight w:val="3358"/>
      </w:trPr>
      <w:tc>
        <w:tcPr>
          <w:tcW w:w="2370" w:type="dxa"/>
        </w:tcPr>
        <w:p w14:paraId="09337A51" w14:textId="05D9FD52" w:rsidR="00CA64A0" w:rsidRDefault="00CA64A0" w:rsidP="00CA64A0">
          <w:pPr>
            <w:widowControl w:val="0"/>
            <w:snapToGrid w:val="0"/>
            <w:jc w:val="center"/>
            <w:rPr>
              <w:rFonts w:ascii="Verdana" w:hAnsi="Verdana"/>
              <w:b/>
              <w:bCs/>
              <w:color w:val="000000"/>
              <w:sz w:val="16"/>
            </w:rPr>
          </w:pPr>
          <w:proofErr w:type="spellStart"/>
          <w:r w:rsidRPr="00B62B15">
            <w:rPr>
              <w:rFonts w:ascii="Verdana" w:hAnsi="Verdana"/>
              <w:b/>
              <w:bCs/>
              <w:color w:val="000000"/>
              <w:sz w:val="16"/>
            </w:rPr>
            <w:t>Prot</w:t>
          </w:r>
          <w:proofErr w:type="spellEnd"/>
          <w:r w:rsidRPr="00B62B15">
            <w:rPr>
              <w:rFonts w:ascii="Verdana" w:hAnsi="Verdana"/>
              <w:b/>
              <w:bCs/>
              <w:color w:val="000000"/>
              <w:sz w:val="16"/>
            </w:rPr>
            <w:t>. N.82</w:t>
          </w:r>
          <w:r w:rsidR="00FD4355">
            <w:rPr>
              <w:rFonts w:ascii="Verdana" w:hAnsi="Verdana"/>
              <w:b/>
              <w:bCs/>
              <w:color w:val="000000"/>
              <w:sz w:val="16"/>
            </w:rPr>
            <w:t>94</w:t>
          </w:r>
          <w:r>
            <w:rPr>
              <w:rFonts w:ascii="Verdana" w:hAnsi="Verdana"/>
              <w:b/>
              <w:bCs/>
              <w:color w:val="000000"/>
              <w:sz w:val="16"/>
            </w:rPr>
            <w:t xml:space="preserve"> </w:t>
          </w:r>
        </w:p>
        <w:p w14:paraId="2D9A3EE0" w14:textId="77777777" w:rsidR="00FD4355" w:rsidRDefault="00FD4355" w:rsidP="00CA64A0">
          <w:pPr>
            <w:widowControl w:val="0"/>
            <w:snapToGrid w:val="0"/>
            <w:jc w:val="center"/>
            <w:rPr>
              <w:rFonts w:ascii="Verdana" w:hAnsi="Verdana"/>
              <w:b/>
              <w:bCs/>
              <w:color w:val="000000"/>
              <w:sz w:val="16"/>
            </w:rPr>
          </w:pPr>
          <w:proofErr w:type="gramStart"/>
          <w:r>
            <w:rPr>
              <w:rFonts w:ascii="Verdana" w:hAnsi="Verdana"/>
              <w:b/>
              <w:bCs/>
              <w:color w:val="000000"/>
              <w:sz w:val="16"/>
            </w:rPr>
            <w:t>del</w:t>
          </w:r>
          <w:proofErr w:type="gramEnd"/>
          <w:r>
            <w:rPr>
              <w:rFonts w:ascii="Verdana" w:hAnsi="Verdana"/>
              <w:b/>
              <w:bCs/>
              <w:color w:val="000000"/>
              <w:sz w:val="16"/>
            </w:rPr>
            <w:t xml:space="preserve"> 06</w:t>
          </w:r>
          <w:r w:rsidR="00CA64A0">
            <w:rPr>
              <w:rFonts w:ascii="Verdana" w:hAnsi="Verdana"/>
              <w:b/>
              <w:bCs/>
              <w:color w:val="000000"/>
              <w:sz w:val="16"/>
            </w:rPr>
            <w:t>/10/2025</w:t>
          </w:r>
        </w:p>
        <w:p w14:paraId="4D5BAC2C" w14:textId="1261CB82" w:rsidR="00FD4355" w:rsidRDefault="00FD4355" w:rsidP="00CA64A0">
          <w:pPr>
            <w:widowControl w:val="0"/>
            <w:snapToGrid w:val="0"/>
            <w:jc w:val="center"/>
            <w:rPr>
              <w:rFonts w:ascii="Verdana" w:hAnsi="Verdana"/>
              <w:b/>
              <w:bCs/>
              <w:color w:val="000000"/>
              <w:sz w:val="16"/>
            </w:rPr>
          </w:pPr>
          <w:r>
            <w:rPr>
              <w:rFonts w:eastAsia="Arial Unicode MS"/>
              <w:noProof/>
              <w:lang w:eastAsia="it-IT"/>
            </w:rPr>
            <w:drawing>
              <wp:inline distT="0" distB="0" distL="0" distR="0" wp14:anchorId="4CC8E6BC" wp14:editId="52489017">
                <wp:extent cx="306705" cy="335280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946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F6A15B" w14:textId="4AE596A3" w:rsidR="00CA64A0" w:rsidRDefault="00FD4355" w:rsidP="00FD4355">
          <w:pPr>
            <w:widowControl w:val="0"/>
            <w:snapToGrid w:val="0"/>
            <w:jc w:val="center"/>
            <w:rPr>
              <w:i/>
              <w:iCs/>
              <w:sz w:val="14"/>
              <w:szCs w:val="14"/>
            </w:rPr>
          </w:pPr>
          <w:r>
            <w:rPr>
              <w:rFonts w:eastAsia="Arial Unicode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935" distR="114935" simplePos="0" relativeHeight="251659264" behindDoc="0" locked="0" layoutInCell="1" allowOverlap="1" wp14:anchorId="39FC356F" wp14:editId="09BE70DF">
                <wp:simplePos x="0" y="0"/>
                <wp:positionH relativeFrom="column">
                  <wp:posOffset>520065</wp:posOffset>
                </wp:positionH>
                <wp:positionV relativeFrom="paragraph">
                  <wp:posOffset>637972</wp:posOffset>
                </wp:positionV>
                <wp:extent cx="326390" cy="309880"/>
                <wp:effectExtent l="1905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  <w:r w:rsidR="00CA64A0">
            <w:rPr>
              <w:sz w:val="14"/>
              <w:szCs w:val="14"/>
            </w:rPr>
            <w:t xml:space="preserve">Ministero della pubblica </w:t>
          </w:r>
          <w:proofErr w:type="spellStart"/>
          <w:r w:rsidR="00CA64A0">
            <w:rPr>
              <w:sz w:val="14"/>
              <w:szCs w:val="14"/>
            </w:rPr>
            <w:t>istruzione</w:t>
          </w:r>
          <w:r w:rsidR="00CA64A0">
            <w:rPr>
              <w:i/>
              <w:iCs/>
              <w:sz w:val="14"/>
              <w:szCs w:val="14"/>
            </w:rPr>
            <w:t>Dipartimento</w:t>
          </w:r>
          <w:proofErr w:type="spellEnd"/>
          <w:r w:rsidR="00CA64A0">
            <w:rPr>
              <w:i/>
              <w:iCs/>
              <w:sz w:val="14"/>
              <w:szCs w:val="14"/>
            </w:rPr>
            <w:t xml:space="preserve"> per l’Istruzione -Direzione Generale per gli affari Internazionali – Ufficio V</w:t>
          </w:r>
        </w:p>
        <w:p w14:paraId="28992A61" w14:textId="4063ACB6" w:rsidR="00CA64A0" w:rsidRDefault="00CA64A0" w:rsidP="00CA64A0">
          <w:pPr>
            <w:widowControl w:val="0"/>
            <w:jc w:val="center"/>
            <w:rPr>
              <w:rFonts w:eastAsia="Arial Unicode MS"/>
              <w:i/>
              <w:iCs/>
              <w:sz w:val="14"/>
              <w:szCs w:val="14"/>
            </w:rPr>
          </w:pPr>
        </w:p>
      </w:tc>
      <w:tc>
        <w:tcPr>
          <w:tcW w:w="4485" w:type="dxa"/>
        </w:tcPr>
        <w:p w14:paraId="16FB8AB5" w14:textId="77777777" w:rsidR="00CA64A0" w:rsidRDefault="00CA64A0" w:rsidP="00CA64A0">
          <w:pPr>
            <w:widowControl w:val="0"/>
            <w:snapToGrid w:val="0"/>
            <w:jc w:val="center"/>
            <w:rPr>
              <w:rFonts w:eastAsia="Arial Unicode MS"/>
              <w:bCs/>
              <w:sz w:val="14"/>
              <w:szCs w:val="14"/>
            </w:rPr>
          </w:pPr>
        </w:p>
        <w:p w14:paraId="3B184864" w14:textId="77777777" w:rsidR="00FD4355" w:rsidRDefault="00CA64A0" w:rsidP="00CA64A0">
          <w:pPr>
            <w:snapToGrid w:val="0"/>
            <w:ind w:left="-228" w:right="-340"/>
            <w:jc w:val="center"/>
            <w:rPr>
              <w:b/>
              <w:bCs/>
              <w:sz w:val="20"/>
              <w:szCs w:val="20"/>
            </w:rPr>
          </w:pPr>
          <w:proofErr w:type="gramStart"/>
          <w:r>
            <w:rPr>
              <w:b/>
              <w:bCs/>
              <w:sz w:val="20"/>
              <w:szCs w:val="20"/>
            </w:rPr>
            <w:t>ISTITUTO  COMPRENSIVO</w:t>
          </w:r>
          <w:proofErr w:type="gramEnd"/>
          <w:r w:rsidR="00FD4355">
            <w:rPr>
              <w:b/>
              <w:bCs/>
              <w:sz w:val="20"/>
              <w:szCs w:val="20"/>
            </w:rPr>
            <w:t xml:space="preserve"> STATALE</w:t>
          </w:r>
        </w:p>
        <w:p w14:paraId="17635411" w14:textId="2D9E0942" w:rsidR="00CA64A0" w:rsidRDefault="00CA64A0" w:rsidP="00CA64A0">
          <w:pPr>
            <w:snapToGrid w:val="0"/>
            <w:ind w:left="-228" w:right="-34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“G. STROFFOLINI”</w:t>
          </w:r>
        </w:p>
        <w:p w14:paraId="1288FE24" w14:textId="7719E14D" w:rsidR="00CA64A0" w:rsidRDefault="00CA64A0" w:rsidP="00FD4355">
          <w:pPr>
            <w:snapToGrid w:val="0"/>
            <w:ind w:left="-228" w:right="-340"/>
            <w:jc w:val="center"/>
            <w:rPr>
              <w:rFonts w:ascii="Arial" w:hAnsi="Arial" w:cs="Arial"/>
              <w:bCs/>
              <w:sz w:val="12"/>
              <w:szCs w:val="12"/>
            </w:rPr>
          </w:pPr>
          <w:proofErr w:type="gramStart"/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con  Sezione</w:t>
          </w:r>
          <w:proofErr w:type="gramEnd"/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ad Indirizzo </w:t>
          </w:r>
          <w:proofErr w:type="spellStart"/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Musicale</w:t>
          </w:r>
          <w:r>
            <w:rPr>
              <w:rFonts w:ascii="Arial" w:hAnsi="Arial" w:cs="Arial"/>
              <w:bCs/>
              <w:sz w:val="12"/>
              <w:szCs w:val="12"/>
            </w:rPr>
            <w:t>Via</w:t>
          </w:r>
          <w:proofErr w:type="spellEnd"/>
          <w:r>
            <w:rPr>
              <w:rFonts w:ascii="Arial" w:hAnsi="Arial" w:cs="Arial"/>
              <w:bCs/>
              <w:sz w:val="12"/>
              <w:szCs w:val="12"/>
            </w:rPr>
            <w:t xml:space="preserve"> Rimembranza, 33 – 81020 </w:t>
          </w:r>
          <w:r>
            <w:rPr>
              <w:rFonts w:ascii="Arial" w:hAnsi="Arial" w:cs="Arial"/>
              <w:b/>
              <w:bCs/>
              <w:sz w:val="12"/>
              <w:szCs w:val="12"/>
            </w:rPr>
            <w:t>CASAPULLA</w:t>
          </w:r>
          <w:r>
            <w:rPr>
              <w:rFonts w:ascii="Arial" w:hAnsi="Arial" w:cs="Arial"/>
              <w:bCs/>
              <w:sz w:val="12"/>
              <w:szCs w:val="12"/>
            </w:rPr>
            <w:t xml:space="preserve"> (CE) </w:t>
          </w:r>
        </w:p>
        <w:p w14:paraId="2C8A7974" w14:textId="77777777" w:rsidR="00CA64A0" w:rsidRDefault="00CA64A0" w:rsidP="00CA64A0">
          <w:pPr>
            <w:ind w:left="-228" w:right="-340"/>
            <w:jc w:val="center"/>
            <w:rPr>
              <w:rFonts w:ascii="Arial" w:hAnsi="Arial" w:cs="Arial"/>
              <w:bCs/>
              <w:sz w:val="12"/>
              <w:szCs w:val="12"/>
              <w:lang w:val="en-GB"/>
            </w:rPr>
          </w:pPr>
          <w:r>
            <w:rPr>
              <w:rFonts w:ascii="Arial" w:hAnsi="Arial" w:cs="Arial"/>
              <w:bCs/>
              <w:sz w:val="12"/>
              <w:szCs w:val="12"/>
              <w:lang w:val="en-GB"/>
            </w:rPr>
            <w:t xml:space="preserve">Cod. </w:t>
          </w:r>
          <w:proofErr w:type="spellStart"/>
          <w:r>
            <w:rPr>
              <w:rFonts w:ascii="Arial" w:hAnsi="Arial" w:cs="Arial"/>
              <w:bCs/>
              <w:sz w:val="12"/>
              <w:szCs w:val="12"/>
              <w:lang w:val="en-GB"/>
            </w:rPr>
            <w:t>Mecc</w:t>
          </w:r>
          <w:proofErr w:type="spellEnd"/>
          <w:r>
            <w:rPr>
              <w:rFonts w:ascii="Arial" w:hAnsi="Arial" w:cs="Arial"/>
              <w:bCs/>
              <w:sz w:val="12"/>
              <w:szCs w:val="12"/>
              <w:lang w:val="en-GB"/>
            </w:rPr>
            <w:t xml:space="preserve">. CEIC82800V – Cod. Fisc.94007130613 </w:t>
          </w:r>
        </w:p>
        <w:p w14:paraId="6CF81F1D" w14:textId="36E5448E" w:rsidR="00CA64A0" w:rsidRPr="00D75C1C" w:rsidRDefault="00FD4355" w:rsidP="00FD4355">
          <w:pPr>
            <w:ind w:right="-340"/>
            <w:jc w:val="center"/>
            <w:rPr>
              <w:rFonts w:ascii="Arial" w:hAnsi="Arial" w:cs="Arial"/>
              <w:i/>
              <w:iCs/>
              <w:sz w:val="12"/>
              <w:szCs w:val="12"/>
            </w:rPr>
          </w:pPr>
          <w:hyperlink r:id="rId3" w:history="1">
            <w:r w:rsidR="00CA64A0">
              <w:rPr>
                <w:rStyle w:val="Collegamentoipertestuale"/>
                <w:rFonts w:ascii="Arial" w:hAnsi="Arial" w:cs="Arial"/>
                <w:sz w:val="12"/>
                <w:szCs w:val="12"/>
              </w:rPr>
              <w:t xml:space="preserve">e-mail: </w:t>
            </w:r>
            <w:proofErr w:type="gramStart"/>
            <w:r w:rsidR="00CA64A0">
              <w:rPr>
                <w:rStyle w:val="Collegamentoipertestuale"/>
                <w:rFonts w:ascii="Arial" w:hAnsi="Arial" w:cs="Arial"/>
                <w:sz w:val="12"/>
                <w:szCs w:val="12"/>
              </w:rPr>
              <w:t>ceic82800v@istruzione.it</w:t>
            </w:r>
          </w:hyperlink>
          <w:hyperlink r:id="rId4" w:history="1">
            <w:r w:rsidR="00CA64A0">
              <w:rPr>
                <w:rStyle w:val="Collegamentoipertestuale"/>
                <w:rFonts w:ascii="Arial" w:hAnsi="Arial" w:cs="Arial"/>
                <w:sz w:val="12"/>
                <w:szCs w:val="12"/>
              </w:rPr>
              <w:t>;</w:t>
            </w:r>
          </w:hyperlink>
          <w:hyperlink r:id="rId5" w:history="1">
            <w:r w:rsidR="00CA64A0" w:rsidRPr="00D75C1C">
              <w:rPr>
                <w:rStyle w:val="Collegamentoipertestuale"/>
                <w:rFonts w:ascii="Arial" w:hAnsi="Arial" w:cs="Arial"/>
                <w:sz w:val="12"/>
                <w:szCs w:val="12"/>
              </w:rPr>
              <w:t>ceic82800v@pec.istruzione.it</w:t>
            </w:r>
            <w:proofErr w:type="gramEnd"/>
          </w:hyperlink>
        </w:p>
        <w:p w14:paraId="7FBF90A6" w14:textId="367FE9F6" w:rsidR="00CA64A0" w:rsidRDefault="00CA64A0" w:rsidP="00FD4355">
          <w:pPr>
            <w:ind w:left="-228" w:right="-340"/>
            <w:jc w:val="center"/>
          </w:pPr>
          <w:proofErr w:type="gramStart"/>
          <w:r>
            <w:rPr>
              <w:rFonts w:ascii="Arial" w:hAnsi="Arial" w:cs="Arial"/>
              <w:i/>
              <w:iCs/>
              <w:sz w:val="12"/>
              <w:szCs w:val="12"/>
            </w:rPr>
            <w:t>Sito  Internet</w:t>
          </w:r>
          <w:proofErr w:type="gramEnd"/>
          <w:r>
            <w:rPr>
              <w:rFonts w:ascii="Arial" w:hAnsi="Arial" w:cs="Arial"/>
              <w:i/>
              <w:iCs/>
              <w:sz w:val="12"/>
              <w:szCs w:val="12"/>
            </w:rPr>
            <w:t xml:space="preserve">: </w:t>
          </w:r>
          <w:r>
            <w:rPr>
              <w:rStyle w:val="Collegamentoipertestuale"/>
              <w:rFonts w:ascii="Arial" w:hAnsi="Arial" w:cs="Arial"/>
              <w:i/>
              <w:iCs/>
              <w:sz w:val="12"/>
              <w:szCs w:val="12"/>
            </w:rPr>
            <w:t>www.istitutostroffolini.edu.it</w:t>
          </w:r>
          <w:r w:rsidRPr="00D75C1C">
            <w:rPr>
              <w:rFonts w:ascii="Arial" w:hAnsi="Arial" w:cs="Arial"/>
              <w:bCs/>
              <w:i/>
              <w:iCs/>
              <w:sz w:val="12"/>
              <w:szCs w:val="12"/>
            </w:rPr>
            <w:t xml:space="preserve">Tel 0823/467754 </w:t>
          </w:r>
          <w:r>
            <w:rPr>
              <w:rFonts w:ascii="Arial" w:hAnsi="Arial" w:cs="Arial"/>
              <w:bCs/>
              <w:sz w:val="12"/>
              <w:szCs w:val="12"/>
            </w:rPr>
            <w:t>Distretto Scolastico n°16- Ambi</w:t>
          </w:r>
          <w:r w:rsidR="00FD4355">
            <w:rPr>
              <w:rFonts w:ascii="Arial" w:eastAsia="Arial Unicode MS" w:hAnsi="Arial" w:cs="Arial"/>
              <w:bCs/>
              <w:iCs/>
              <w:noProof/>
              <w:color w:val="000000"/>
              <w:sz w:val="16"/>
              <w:szCs w:val="16"/>
              <w:lang w:eastAsia="it-IT"/>
            </w:rPr>
            <w:drawing>
              <wp:inline distT="0" distB="0" distL="0" distR="0" wp14:anchorId="5C8BAE0C" wp14:editId="75A0D7B3">
                <wp:extent cx="609600" cy="335280"/>
                <wp:effectExtent l="19050" t="0" r="0" b="0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33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Cs/>
              <w:sz w:val="12"/>
              <w:szCs w:val="12"/>
            </w:rPr>
            <w:t>to 10</w:t>
          </w:r>
        </w:p>
      </w:tc>
      <w:tc>
        <w:tcPr>
          <w:tcW w:w="3977" w:type="dxa"/>
        </w:tcPr>
        <w:p w14:paraId="731D2484" w14:textId="77777777" w:rsidR="00CA64A0" w:rsidRDefault="00CA64A0" w:rsidP="00CA64A0">
          <w:pPr>
            <w:widowControl w:val="0"/>
            <w:snapToGrid w:val="0"/>
            <w:jc w:val="center"/>
            <w:rPr>
              <w:rFonts w:eastAsia="Arial Unicode MS"/>
              <w:sz w:val="12"/>
              <w:szCs w:val="12"/>
            </w:rPr>
          </w:pPr>
        </w:p>
        <w:p w14:paraId="400ED1AA" w14:textId="77777777" w:rsidR="00CA64A0" w:rsidRPr="00D75C1C" w:rsidRDefault="00CA64A0" w:rsidP="00CA64A0">
          <w:pPr>
            <w:widowControl w:val="0"/>
            <w:jc w:val="center"/>
            <w:rPr>
              <w:rFonts w:eastAsia="Arial Unicode MS"/>
              <w:sz w:val="2"/>
              <w:szCs w:val="2"/>
            </w:rPr>
          </w:pPr>
          <w:r w:rsidRPr="00D75C1C">
            <w:rPr>
              <w:noProof/>
              <w:sz w:val="14"/>
              <w:szCs w:val="14"/>
              <w:lang w:eastAsia="it-IT"/>
            </w:rPr>
            <w:drawing>
              <wp:inline distT="0" distB="0" distL="0" distR="0" wp14:anchorId="413CAEDC" wp14:editId="500CFDB8">
                <wp:extent cx="1285875" cy="430530"/>
                <wp:effectExtent l="0" t="0" r="9525" b="7620"/>
                <wp:docPr id="9" name="Immagine 9" descr="copertina avv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018" cy="430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8E4E63" w14:textId="77777777" w:rsidR="00CA64A0" w:rsidRPr="00D75C1C" w:rsidRDefault="00CA64A0" w:rsidP="00CA64A0">
          <w:pPr>
            <w:widowControl w:val="0"/>
            <w:rPr>
              <w:rFonts w:eastAsia="Arial Unicode MS"/>
              <w:b/>
              <w:color w:val="800000"/>
              <w:sz w:val="2"/>
              <w:szCs w:val="2"/>
            </w:rPr>
          </w:pPr>
          <w:r w:rsidRPr="00D75C1C">
            <w:rPr>
              <w:noProof/>
              <w:sz w:val="14"/>
              <w:szCs w:val="14"/>
              <w:lang w:eastAsia="it-IT"/>
            </w:rPr>
            <w:drawing>
              <wp:inline distT="0" distB="0" distL="0" distR="0" wp14:anchorId="1D6E66D8" wp14:editId="2F6C2EA2">
                <wp:extent cx="1006475" cy="598805"/>
                <wp:effectExtent l="0" t="0" r="3175" b="0"/>
                <wp:docPr id="6" name="Immagine 1" descr="Risultati immagini per logo cambridge 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 descr="Risultati immagini per logo cambridge engli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997" cy="599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75C1C">
            <w:rPr>
              <w:sz w:val="14"/>
              <w:szCs w:val="14"/>
            </w:rPr>
            <w:t xml:space="preserve">  </w:t>
          </w:r>
          <w:r w:rsidRPr="00D75C1C">
            <w:rPr>
              <w:noProof/>
              <w:sz w:val="14"/>
              <w:szCs w:val="14"/>
              <w:lang w:eastAsia="it-IT"/>
            </w:rPr>
            <w:drawing>
              <wp:inline distT="0" distB="0" distL="0" distR="0" wp14:anchorId="6445BF3C" wp14:editId="62C65E73">
                <wp:extent cx="828675" cy="495080"/>
                <wp:effectExtent l="0" t="0" r="0" b="635"/>
                <wp:docPr id="14" name="Immagine 14" descr="C:\Users\STROFFOLINI\Desktop\Logo_PNR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STROFFOLINI\Desktop\Logo_PNR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964" cy="500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61E775" w14:textId="77777777" w:rsidR="00CA64A0" w:rsidRDefault="00CA64A0" w:rsidP="00CA64A0">
          <w:pPr>
            <w:widowControl w:val="0"/>
            <w:jc w:val="center"/>
            <w:rPr>
              <w:rFonts w:eastAsia="Arial Unicode MS"/>
              <w:sz w:val="10"/>
              <w:szCs w:val="10"/>
            </w:rPr>
          </w:pPr>
          <w:r w:rsidRPr="00D75C1C">
            <w:rPr>
              <w:noProof/>
              <w:sz w:val="14"/>
              <w:szCs w:val="14"/>
              <w:lang w:eastAsia="it-IT"/>
            </w:rPr>
            <w:drawing>
              <wp:inline distT="0" distB="0" distL="0" distR="0" wp14:anchorId="6F225311" wp14:editId="12D9A598">
                <wp:extent cx="1722120" cy="428236"/>
                <wp:effectExtent l="0" t="0" r="0" b="0"/>
                <wp:docPr id="7" name="Immagine 7" descr="POR CAMPANIA FESR 2014-2020 | Cris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R CAMPANIA FESR 2014-2020 | Cris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712" cy="429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CE0E1" w14:textId="77777777" w:rsidR="00CA64A0" w:rsidRDefault="00CA64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35"/>
    <w:rsid w:val="00106935"/>
    <w:rsid w:val="00A06DAE"/>
    <w:rsid w:val="00AF3A1D"/>
    <w:rsid w:val="00CA64A0"/>
    <w:rsid w:val="00E60F7C"/>
    <w:rsid w:val="00FD4355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6BAE3"/>
  <w15:chartTrackingRefBased/>
  <w15:docId w15:val="{BA19A6DB-4144-404D-9AEC-0055223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6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6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6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6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6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6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6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6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9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69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69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69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69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69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6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6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6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69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69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69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6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69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69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6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4A0"/>
  </w:style>
  <w:style w:type="paragraph" w:styleId="Pidipagina">
    <w:name w:val="footer"/>
    <w:basedOn w:val="Normale"/>
    <w:link w:val="PidipaginaCarattere"/>
    <w:uiPriority w:val="99"/>
    <w:unhideWhenUsed/>
    <w:rsid w:val="00CA6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4A0"/>
  </w:style>
  <w:style w:type="character" w:styleId="Collegamentoipertestuale">
    <w:name w:val="Hyperlink"/>
    <w:basedOn w:val="Carpredefinitoparagrafo"/>
    <w:rsid w:val="00CA6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mailto:ceic82800v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mailto:CEIC82800V@ISTRUZIONE.IT" TargetMode="External"/><Relationship Id="rId10" Type="http://schemas.openxmlformats.org/officeDocument/2006/relationships/image" Target="media/image7.jpeg"/><Relationship Id="rId4" Type="http://schemas.openxmlformats.org/officeDocument/2006/relationships/hyperlink" Target="mailto:CEIC82800V@ISTRUZIONE.IT" TargetMode="External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Lenovo</cp:lastModifiedBy>
  <cp:revision>4</cp:revision>
  <cp:lastPrinted>2025-10-06T12:28:00Z</cp:lastPrinted>
  <dcterms:created xsi:type="dcterms:W3CDTF">2025-10-06T13:16:00Z</dcterms:created>
  <dcterms:modified xsi:type="dcterms:W3CDTF">2025-10-06T13:29:00Z</dcterms:modified>
</cp:coreProperties>
</file>